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21" w:rsidRPr="00A53D9C" w:rsidRDefault="006D2965" w:rsidP="00510C21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2019</w:t>
      </w:r>
      <w:r w:rsidR="00510C21" w:rsidRPr="00A53D9C">
        <w:rPr>
          <w:rFonts w:ascii="Times New Roman" w:eastAsia="方正小标宋简体" w:hAnsi="Times New Roman" w:cs="Times New Roman" w:hint="eastAsia"/>
          <w:sz w:val="44"/>
          <w:szCs w:val="44"/>
        </w:rPr>
        <w:t>年江干区“百人计划”创新人才</w:t>
      </w:r>
      <w:r w:rsidR="00DD731D">
        <w:rPr>
          <w:rFonts w:ascii="Times New Roman" w:eastAsia="方正小标宋简体" w:hAnsi="Times New Roman" w:cs="Times New Roman" w:hint="eastAsia"/>
          <w:sz w:val="44"/>
          <w:szCs w:val="44"/>
        </w:rPr>
        <w:t>评审方案</w:t>
      </w:r>
    </w:p>
    <w:p w:rsidR="00DD731D" w:rsidRDefault="00DD731D" w:rsidP="00FE130F">
      <w:pPr>
        <w:rPr>
          <w:rFonts w:eastAsia="仿宋_GB2312"/>
          <w:sz w:val="32"/>
          <w:szCs w:val="32"/>
        </w:rPr>
      </w:pPr>
    </w:p>
    <w:p w:rsidR="00510C21" w:rsidRPr="00AA36C5" w:rsidRDefault="00510C21" w:rsidP="008928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6C5">
        <w:rPr>
          <w:rFonts w:ascii="仿宋" w:eastAsia="仿宋" w:hAnsi="仿宋" w:hint="eastAsia"/>
          <w:sz w:val="32"/>
          <w:szCs w:val="32"/>
        </w:rPr>
        <w:t>为大力引进我区经济社会发展急需的海内外高层次创业创新人才，进一步深入实施人才强区战略，促进江干经济社会发展和产业转型升级，根据区委</w:t>
      </w:r>
      <w:r w:rsidR="00F94863">
        <w:rPr>
          <w:rFonts w:ascii="仿宋" w:eastAsia="仿宋" w:hAnsi="仿宋" w:hint="eastAsia"/>
          <w:sz w:val="32"/>
          <w:szCs w:val="32"/>
        </w:rPr>
        <w:t>、</w:t>
      </w:r>
      <w:r w:rsidRPr="00AA36C5">
        <w:rPr>
          <w:rFonts w:ascii="仿宋" w:eastAsia="仿宋" w:hAnsi="仿宋" w:hint="eastAsia"/>
          <w:sz w:val="32"/>
          <w:szCs w:val="32"/>
        </w:rPr>
        <w:t>区政府</w:t>
      </w:r>
      <w:r w:rsidR="00FE130F" w:rsidRPr="00AA36C5">
        <w:rPr>
          <w:rFonts w:ascii="仿宋" w:eastAsia="仿宋" w:hAnsi="仿宋" w:hint="eastAsia"/>
          <w:sz w:val="32"/>
          <w:szCs w:val="32"/>
        </w:rPr>
        <w:t>关于印发《江干区引进海内外优秀创业创新人才新一轮“百人计划”实施意见》的通知</w:t>
      </w:r>
      <w:r w:rsidRPr="00AA36C5">
        <w:rPr>
          <w:rFonts w:ascii="仿宋" w:eastAsia="仿宋" w:hAnsi="仿宋" w:hint="eastAsia"/>
          <w:sz w:val="32"/>
          <w:szCs w:val="32"/>
        </w:rPr>
        <w:t>（江委办</w:t>
      </w:r>
      <w:r w:rsidR="00FE130F" w:rsidRPr="00AA36C5">
        <w:rPr>
          <w:rFonts w:ascii="仿宋" w:eastAsia="仿宋" w:hAnsi="仿宋" w:hint="eastAsia"/>
          <w:sz w:val="32"/>
          <w:szCs w:val="32"/>
        </w:rPr>
        <w:t>[2016]15</w:t>
      </w:r>
      <w:r w:rsidR="00DD731D" w:rsidRPr="00AA36C5">
        <w:rPr>
          <w:rFonts w:ascii="仿宋" w:eastAsia="仿宋" w:hAnsi="仿宋" w:hint="eastAsia"/>
          <w:sz w:val="32"/>
          <w:szCs w:val="32"/>
        </w:rPr>
        <w:t>号）精神，制定</w:t>
      </w:r>
      <w:r w:rsidRPr="00AA36C5">
        <w:rPr>
          <w:rFonts w:ascii="仿宋" w:eastAsia="仿宋" w:hAnsi="仿宋" w:hint="eastAsia"/>
          <w:sz w:val="32"/>
          <w:szCs w:val="32"/>
        </w:rPr>
        <w:t>江干区</w:t>
      </w:r>
      <w:r w:rsidR="006D2965" w:rsidRPr="00AA36C5">
        <w:rPr>
          <w:rFonts w:ascii="仿宋" w:eastAsia="仿宋" w:hAnsi="仿宋" w:hint="eastAsia"/>
          <w:sz w:val="32"/>
          <w:szCs w:val="32"/>
        </w:rPr>
        <w:t>2019</w:t>
      </w:r>
      <w:r w:rsidRPr="00AA36C5">
        <w:rPr>
          <w:rFonts w:ascii="仿宋" w:eastAsia="仿宋" w:hAnsi="仿宋" w:hint="eastAsia"/>
          <w:sz w:val="32"/>
          <w:szCs w:val="32"/>
        </w:rPr>
        <w:t>年“百人计划”创新人才</w:t>
      </w:r>
      <w:r w:rsidR="00DD731D" w:rsidRPr="00AA36C5">
        <w:rPr>
          <w:rFonts w:ascii="仿宋" w:eastAsia="仿宋" w:hAnsi="仿宋" w:hint="eastAsia"/>
          <w:sz w:val="32"/>
          <w:szCs w:val="32"/>
        </w:rPr>
        <w:t>评审方案，具体内容</w:t>
      </w:r>
      <w:r w:rsidRPr="00AA36C5">
        <w:rPr>
          <w:rFonts w:ascii="仿宋" w:eastAsia="仿宋" w:hAnsi="仿宋" w:hint="eastAsia"/>
          <w:sz w:val="32"/>
          <w:szCs w:val="32"/>
        </w:rPr>
        <w:t>如下：</w:t>
      </w:r>
    </w:p>
    <w:p w:rsidR="00510C21" w:rsidRDefault="00510C21" w:rsidP="0089284D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13248">
        <w:rPr>
          <w:rFonts w:ascii="Times New Roman" w:eastAsia="黑体" w:hAnsi="Times New Roman" w:cs="Times New Roman" w:hint="eastAsia"/>
          <w:sz w:val="32"/>
          <w:szCs w:val="32"/>
        </w:rPr>
        <w:t>一、申报条件</w:t>
      </w:r>
    </w:p>
    <w:p w:rsidR="00001F5A" w:rsidRPr="00AA36C5" w:rsidRDefault="00001F5A" w:rsidP="0089284D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A36C5">
        <w:rPr>
          <w:rFonts w:ascii="仿宋" w:eastAsia="仿宋" w:hAnsi="仿宋" w:cs="Times New Roman" w:hint="eastAsia"/>
          <w:sz w:val="32"/>
          <w:szCs w:val="32"/>
        </w:rPr>
        <w:t>创新人才：</w:t>
      </w:r>
      <w:r w:rsidRPr="00AA36C5">
        <w:rPr>
          <w:rFonts w:ascii="仿宋" w:eastAsia="仿宋" w:hAnsi="仿宋" w:hint="eastAsia"/>
          <w:sz w:val="32"/>
          <w:szCs w:val="32"/>
        </w:rPr>
        <w:t>主要指国内外知名高校、科研院所、知名企业等领域的高层次专业人才</w:t>
      </w:r>
      <w:r w:rsidRPr="00AA36C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CD27D3" w:rsidRPr="00AA36C5" w:rsidRDefault="00084219" w:rsidP="008928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6C5">
        <w:rPr>
          <w:rFonts w:ascii="仿宋" w:eastAsia="仿宋" w:hAnsi="仿宋" w:hint="eastAsia"/>
          <w:sz w:val="32"/>
          <w:szCs w:val="32"/>
        </w:rPr>
        <w:t>申报</w:t>
      </w:r>
      <w:r w:rsidR="007F7250" w:rsidRPr="00AA36C5">
        <w:rPr>
          <w:rFonts w:ascii="仿宋" w:eastAsia="仿宋" w:hAnsi="仿宋" w:hint="eastAsia"/>
          <w:sz w:val="32"/>
          <w:szCs w:val="32"/>
        </w:rPr>
        <w:t>人引进</w:t>
      </w:r>
      <w:r w:rsidR="00645968" w:rsidRPr="00AA36C5">
        <w:rPr>
          <w:rFonts w:ascii="仿宋" w:eastAsia="仿宋" w:hAnsi="仿宋" w:hint="eastAsia"/>
          <w:sz w:val="32"/>
          <w:szCs w:val="32"/>
        </w:rPr>
        <w:t>后</w:t>
      </w:r>
      <w:r w:rsidR="00FE130F" w:rsidRPr="00AA36C5">
        <w:rPr>
          <w:rFonts w:ascii="仿宋" w:eastAsia="仿宋" w:hAnsi="仿宋" w:hint="eastAsia"/>
          <w:sz w:val="32"/>
          <w:szCs w:val="32"/>
        </w:rPr>
        <w:t>应在我区</w:t>
      </w:r>
      <w:r w:rsidR="005C2258" w:rsidRPr="00AA36C5">
        <w:rPr>
          <w:rFonts w:ascii="仿宋" w:eastAsia="仿宋" w:hAnsi="仿宋" w:hint="eastAsia"/>
          <w:sz w:val="32"/>
          <w:szCs w:val="32"/>
        </w:rPr>
        <w:t>全职</w:t>
      </w:r>
      <w:r w:rsidR="00FE130F" w:rsidRPr="00AA36C5">
        <w:rPr>
          <w:rFonts w:ascii="仿宋" w:eastAsia="仿宋" w:hAnsi="仿宋" w:hint="eastAsia"/>
          <w:sz w:val="32"/>
          <w:szCs w:val="32"/>
        </w:rPr>
        <w:t>连续工作5年以上且每年工作时间不少于6个月。</w:t>
      </w:r>
      <w:r w:rsidR="00CD27D3" w:rsidRPr="00AA36C5">
        <w:rPr>
          <w:rFonts w:ascii="仿宋" w:eastAsia="仿宋" w:hAnsi="仿宋" w:hint="eastAsia"/>
          <w:sz w:val="32"/>
          <w:szCs w:val="32"/>
        </w:rPr>
        <w:t>人才申报单位不应为外资企业</w:t>
      </w:r>
      <w:r w:rsidR="00F74781" w:rsidRPr="00AA36C5">
        <w:rPr>
          <w:rFonts w:ascii="仿宋" w:eastAsia="仿宋" w:hAnsi="仿宋" w:hint="eastAsia"/>
          <w:sz w:val="32"/>
          <w:szCs w:val="32"/>
        </w:rPr>
        <w:t>。</w:t>
      </w:r>
    </w:p>
    <w:p w:rsidR="00510C21" w:rsidRPr="00AA36C5" w:rsidRDefault="006D2965" w:rsidP="008928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6C5">
        <w:rPr>
          <w:rFonts w:ascii="仿宋" w:eastAsia="仿宋" w:hAnsi="仿宋" w:hint="eastAsia"/>
          <w:sz w:val="32"/>
          <w:szCs w:val="32"/>
        </w:rPr>
        <w:t>申报人应</w:t>
      </w:r>
      <w:r w:rsidR="00510C21" w:rsidRPr="00AA36C5">
        <w:rPr>
          <w:rFonts w:ascii="仿宋" w:eastAsia="仿宋" w:hAnsi="仿宋" w:hint="eastAsia"/>
          <w:sz w:val="32"/>
          <w:szCs w:val="32"/>
        </w:rPr>
        <w:t>具备下列条件：</w:t>
      </w:r>
    </w:p>
    <w:p w:rsidR="006D2965" w:rsidRPr="00AA36C5" w:rsidRDefault="00513248" w:rsidP="008928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6C5">
        <w:rPr>
          <w:rFonts w:ascii="仿宋" w:eastAsia="仿宋" w:hAnsi="仿宋" w:hint="eastAsia"/>
          <w:sz w:val="32"/>
          <w:szCs w:val="32"/>
        </w:rPr>
        <w:t>1、</w:t>
      </w:r>
      <w:r w:rsidR="00FE130F" w:rsidRPr="00AA36C5">
        <w:rPr>
          <w:rFonts w:ascii="仿宋" w:eastAsia="仿宋" w:hAnsi="仿宋" w:hint="eastAsia"/>
          <w:sz w:val="32"/>
          <w:szCs w:val="32"/>
        </w:rPr>
        <w:t>申报人一般应取得硕</w:t>
      </w:r>
      <w:r w:rsidR="005C2258" w:rsidRPr="00AA36C5">
        <w:rPr>
          <w:rFonts w:ascii="仿宋" w:eastAsia="仿宋" w:hAnsi="仿宋" w:hint="eastAsia"/>
          <w:sz w:val="32"/>
          <w:szCs w:val="32"/>
        </w:rPr>
        <w:t>士及以上学位</w:t>
      </w:r>
      <w:r w:rsidR="00E561BA" w:rsidRPr="00AA36C5">
        <w:rPr>
          <w:rFonts w:ascii="仿宋" w:eastAsia="仿宋" w:hAnsi="仿宋" w:hint="eastAsia"/>
          <w:sz w:val="32"/>
          <w:szCs w:val="32"/>
        </w:rPr>
        <w:t>；</w:t>
      </w:r>
    </w:p>
    <w:p w:rsidR="00FE130F" w:rsidRPr="00AA36C5" w:rsidRDefault="00513248" w:rsidP="008928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6C5">
        <w:rPr>
          <w:rFonts w:ascii="仿宋" w:eastAsia="仿宋" w:hAnsi="仿宋" w:hint="eastAsia"/>
          <w:sz w:val="32"/>
          <w:szCs w:val="32"/>
        </w:rPr>
        <w:t>2、</w:t>
      </w:r>
      <w:r w:rsidR="00FE130F" w:rsidRPr="00AA36C5">
        <w:rPr>
          <w:rFonts w:ascii="仿宋" w:eastAsia="仿宋" w:hAnsi="仿宋" w:hint="eastAsia"/>
          <w:sz w:val="32"/>
          <w:szCs w:val="32"/>
        </w:rPr>
        <w:t>国内外知名高校、科研院所从事重大项目、关键技术或新兴学科的研究工作，并担任相当于副教授以上职务的高级专家学者；或者知名企业机构中担任中、</w:t>
      </w:r>
      <w:r w:rsidR="005C2258" w:rsidRPr="00AA36C5">
        <w:rPr>
          <w:rFonts w:ascii="仿宋" w:eastAsia="仿宋" w:hAnsi="仿宋" w:hint="eastAsia"/>
          <w:sz w:val="32"/>
          <w:szCs w:val="32"/>
        </w:rPr>
        <w:t>高级职务，熟悉相关领域和国际规则的高层次</w:t>
      </w:r>
      <w:r w:rsidR="005E2E1D">
        <w:rPr>
          <w:rFonts w:ascii="仿宋" w:eastAsia="仿宋" w:hAnsi="仿宋" w:hint="eastAsia"/>
          <w:sz w:val="32"/>
          <w:szCs w:val="32"/>
        </w:rPr>
        <w:t>专业</w:t>
      </w:r>
      <w:r w:rsidR="00E561BA" w:rsidRPr="00AA36C5">
        <w:rPr>
          <w:rFonts w:ascii="仿宋" w:eastAsia="仿宋" w:hAnsi="仿宋" w:hint="eastAsia"/>
          <w:sz w:val="32"/>
          <w:szCs w:val="32"/>
        </w:rPr>
        <w:t>技术</w:t>
      </w:r>
      <w:r w:rsidR="005C2258" w:rsidRPr="00AA36C5">
        <w:rPr>
          <w:rFonts w:ascii="仿宋" w:eastAsia="仿宋" w:hAnsi="仿宋" w:hint="eastAsia"/>
          <w:sz w:val="32"/>
          <w:szCs w:val="32"/>
        </w:rPr>
        <w:t>类</w:t>
      </w:r>
      <w:r w:rsidR="00E561BA" w:rsidRPr="00AA36C5">
        <w:rPr>
          <w:rFonts w:ascii="仿宋" w:eastAsia="仿宋" w:hAnsi="仿宋" w:hint="eastAsia"/>
          <w:sz w:val="32"/>
          <w:szCs w:val="32"/>
        </w:rPr>
        <w:t>人才、</w:t>
      </w:r>
      <w:r w:rsidR="005C2258" w:rsidRPr="00AA36C5">
        <w:rPr>
          <w:rFonts w:ascii="仿宋" w:eastAsia="仿宋" w:hAnsi="仿宋" w:hint="eastAsia"/>
          <w:sz w:val="32"/>
          <w:szCs w:val="32"/>
        </w:rPr>
        <w:t>金融类人才、</w:t>
      </w:r>
      <w:r w:rsidR="00E561BA" w:rsidRPr="00AA36C5">
        <w:rPr>
          <w:rFonts w:ascii="仿宋" w:eastAsia="仿宋" w:hAnsi="仿宋" w:hint="eastAsia"/>
          <w:sz w:val="32"/>
          <w:szCs w:val="32"/>
        </w:rPr>
        <w:t>管理</w:t>
      </w:r>
      <w:r w:rsidR="005C2258" w:rsidRPr="00AA36C5">
        <w:rPr>
          <w:rFonts w:ascii="仿宋" w:eastAsia="仿宋" w:hAnsi="仿宋" w:hint="eastAsia"/>
          <w:sz w:val="32"/>
          <w:szCs w:val="32"/>
        </w:rPr>
        <w:t>类</w:t>
      </w:r>
      <w:r w:rsidR="00E561BA" w:rsidRPr="00AA36C5">
        <w:rPr>
          <w:rFonts w:ascii="仿宋" w:eastAsia="仿宋" w:hAnsi="仿宋" w:hint="eastAsia"/>
          <w:sz w:val="32"/>
          <w:szCs w:val="32"/>
        </w:rPr>
        <w:t>人才；</w:t>
      </w:r>
    </w:p>
    <w:p w:rsidR="00510C21" w:rsidRPr="00AA36C5" w:rsidRDefault="00513248" w:rsidP="0089284D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A36C5">
        <w:rPr>
          <w:rFonts w:ascii="仿宋" w:eastAsia="仿宋" w:hAnsi="仿宋" w:hint="eastAsia"/>
          <w:sz w:val="32"/>
          <w:szCs w:val="32"/>
        </w:rPr>
        <w:t>3</w:t>
      </w:r>
      <w:r w:rsidRPr="00AA36C5">
        <w:rPr>
          <w:rFonts w:ascii="仿宋" w:eastAsia="仿宋" w:hAnsi="仿宋" w:cs="宋体" w:hint="eastAsia"/>
          <w:sz w:val="32"/>
          <w:szCs w:val="32"/>
        </w:rPr>
        <w:t>、</w:t>
      </w:r>
      <w:r w:rsidR="00FE130F" w:rsidRPr="00AA36C5">
        <w:rPr>
          <w:rFonts w:ascii="仿宋" w:eastAsia="仿宋" w:hAnsi="仿宋" w:cs="宋体" w:hint="eastAsia"/>
          <w:sz w:val="32"/>
          <w:szCs w:val="32"/>
        </w:rPr>
        <w:t>具有较高的科技创新、设计研发、管理能力，成果为同行</w:t>
      </w:r>
      <w:r w:rsidR="00BD7794" w:rsidRPr="00AA36C5">
        <w:rPr>
          <w:rFonts w:ascii="仿宋" w:eastAsia="仿宋" w:hAnsi="仿宋" w:cs="宋体" w:hint="eastAsia"/>
          <w:sz w:val="32"/>
          <w:szCs w:val="32"/>
        </w:rPr>
        <w:t>公认，达到国际国内领先水平；</w:t>
      </w:r>
    </w:p>
    <w:p w:rsidR="00BD7794" w:rsidRPr="00AA36C5" w:rsidRDefault="00645968" w:rsidP="0089284D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A36C5">
        <w:rPr>
          <w:rFonts w:ascii="仿宋" w:eastAsia="仿宋" w:hAnsi="仿宋" w:cs="宋体" w:hint="eastAsia"/>
          <w:sz w:val="32"/>
          <w:szCs w:val="32"/>
        </w:rPr>
        <w:t>4、</w:t>
      </w:r>
      <w:r w:rsidR="00BD7794" w:rsidRPr="00AA36C5">
        <w:rPr>
          <w:rFonts w:ascii="仿宋" w:eastAsia="仿宋" w:hAnsi="仿宋" w:cs="宋体" w:hint="eastAsia"/>
          <w:sz w:val="32"/>
          <w:szCs w:val="32"/>
        </w:rPr>
        <w:t>具有3年以上海外</w:t>
      </w:r>
      <w:r w:rsidR="00063223" w:rsidRPr="00AA36C5">
        <w:rPr>
          <w:rFonts w:ascii="仿宋" w:eastAsia="仿宋" w:hAnsi="仿宋" w:cs="宋体" w:hint="eastAsia"/>
          <w:sz w:val="32"/>
          <w:szCs w:val="32"/>
        </w:rPr>
        <w:t>科研</w:t>
      </w:r>
      <w:r w:rsidR="00B152C6">
        <w:rPr>
          <w:rFonts w:ascii="仿宋" w:eastAsia="仿宋" w:hAnsi="仿宋" w:cs="宋体" w:hint="eastAsia"/>
          <w:sz w:val="32"/>
          <w:szCs w:val="32"/>
        </w:rPr>
        <w:t>或工作</w:t>
      </w:r>
      <w:r w:rsidR="00BD7794" w:rsidRPr="00AA36C5">
        <w:rPr>
          <w:rFonts w:ascii="仿宋" w:eastAsia="仿宋" w:hAnsi="仿宋" w:cs="宋体" w:hint="eastAsia"/>
          <w:sz w:val="32"/>
          <w:szCs w:val="32"/>
        </w:rPr>
        <w:t>经历的优先入选。</w:t>
      </w:r>
    </w:p>
    <w:p w:rsidR="00B24E44" w:rsidRDefault="00510C21" w:rsidP="0089284D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13248">
        <w:rPr>
          <w:rFonts w:ascii="Times New Roman" w:eastAsia="黑体" w:hAnsi="Times New Roman" w:cs="Times New Roman" w:hint="eastAsia"/>
          <w:sz w:val="32"/>
          <w:szCs w:val="32"/>
        </w:rPr>
        <w:t>二、</w:t>
      </w:r>
      <w:r w:rsidR="001944D3">
        <w:rPr>
          <w:rFonts w:ascii="Times New Roman" w:eastAsia="黑体" w:hAnsi="Times New Roman" w:cs="Times New Roman" w:hint="eastAsia"/>
          <w:sz w:val="32"/>
          <w:szCs w:val="32"/>
        </w:rPr>
        <w:t>资格认定</w:t>
      </w:r>
      <w:r w:rsidR="00B24E44">
        <w:rPr>
          <w:rFonts w:ascii="Times New Roman" w:eastAsia="黑体" w:hAnsi="Times New Roman" w:cs="Times New Roman" w:hint="eastAsia"/>
          <w:sz w:val="32"/>
          <w:szCs w:val="32"/>
        </w:rPr>
        <w:t>程序</w:t>
      </w:r>
    </w:p>
    <w:p w:rsidR="001944D3" w:rsidRPr="00AA36C5" w:rsidRDefault="001944D3" w:rsidP="008928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6C5">
        <w:rPr>
          <w:rFonts w:ascii="仿宋" w:eastAsia="仿宋" w:hAnsi="仿宋" w:hint="eastAsia"/>
          <w:sz w:val="32"/>
          <w:szCs w:val="32"/>
        </w:rPr>
        <w:t>1、征集初审：由区人力社保局受理相关申报材料，并</w:t>
      </w:r>
      <w:r w:rsidRPr="00AA36C5">
        <w:rPr>
          <w:rFonts w:ascii="仿宋" w:eastAsia="仿宋" w:hAnsi="仿宋" w:hint="eastAsia"/>
          <w:sz w:val="32"/>
          <w:szCs w:val="32"/>
        </w:rPr>
        <w:lastRenderedPageBreak/>
        <w:t>根据文件要求及申报材料对申请人的年龄、学历（学位）进行审查</w:t>
      </w:r>
      <w:r w:rsidR="00476396" w:rsidRPr="00AA36C5">
        <w:rPr>
          <w:rFonts w:ascii="仿宋" w:eastAsia="仿宋" w:hAnsi="仿宋" w:hint="eastAsia"/>
          <w:sz w:val="32"/>
          <w:szCs w:val="32"/>
        </w:rPr>
        <w:t>。</w:t>
      </w:r>
    </w:p>
    <w:p w:rsidR="001944D3" w:rsidRPr="00AA36C5" w:rsidRDefault="001944D3" w:rsidP="008928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6C5">
        <w:rPr>
          <w:rFonts w:ascii="仿宋" w:eastAsia="仿宋" w:hAnsi="仿宋" w:hint="eastAsia"/>
          <w:sz w:val="32"/>
          <w:szCs w:val="32"/>
        </w:rPr>
        <w:t>2、项目评审：资格初审后由区人力社保局在项目初审的基础上，组织专家进行评审，形成评审意见。</w:t>
      </w:r>
    </w:p>
    <w:p w:rsidR="001944D3" w:rsidRPr="00AA36C5" w:rsidRDefault="001944D3" w:rsidP="008928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6C5">
        <w:rPr>
          <w:rFonts w:ascii="仿宋" w:eastAsia="仿宋" w:hAnsi="仿宋" w:hint="eastAsia"/>
          <w:sz w:val="32"/>
          <w:szCs w:val="32"/>
        </w:rPr>
        <w:t>3、审核审定：根据专家评审结果，提交区委人才工作领导小组审核后，报区委、区政府审定，并通过</w:t>
      </w:r>
      <w:r w:rsidR="00D776F9" w:rsidRPr="00AA36C5">
        <w:rPr>
          <w:rFonts w:ascii="仿宋" w:eastAsia="仿宋" w:hAnsi="仿宋" w:hint="eastAsia"/>
          <w:sz w:val="32"/>
          <w:szCs w:val="32"/>
        </w:rPr>
        <w:t>新闻媒体</w:t>
      </w:r>
      <w:r w:rsidRPr="00AA36C5">
        <w:rPr>
          <w:rFonts w:ascii="仿宋" w:eastAsia="仿宋" w:hAnsi="仿宋" w:hint="eastAsia"/>
          <w:sz w:val="32"/>
          <w:szCs w:val="32"/>
        </w:rPr>
        <w:t>进行公示，公示期为一周。</w:t>
      </w:r>
    </w:p>
    <w:p w:rsidR="00510C21" w:rsidRPr="00513248" w:rsidRDefault="00B24E44" w:rsidP="0089284D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</w:t>
      </w:r>
      <w:r w:rsidR="00A53D9C" w:rsidRPr="00513248">
        <w:rPr>
          <w:rFonts w:ascii="Times New Roman" w:eastAsia="黑体" w:hAnsi="Times New Roman" w:cs="Times New Roman"/>
          <w:sz w:val="32"/>
          <w:szCs w:val="32"/>
        </w:rPr>
        <w:t>申报材料</w:t>
      </w:r>
    </w:p>
    <w:p w:rsidR="00D62C26" w:rsidRDefault="00A53D9C" w:rsidP="008928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6C5">
        <w:rPr>
          <w:rFonts w:ascii="仿宋" w:eastAsia="仿宋" w:hAnsi="仿宋" w:hint="eastAsia"/>
          <w:sz w:val="32"/>
          <w:szCs w:val="32"/>
        </w:rPr>
        <w:t>1、申报材料格式要求。</w:t>
      </w:r>
      <w:r w:rsidRPr="00845ABD">
        <w:rPr>
          <w:rFonts w:ascii="仿宋" w:eastAsia="仿宋" w:hAnsi="仿宋" w:hint="eastAsia"/>
          <w:sz w:val="32"/>
          <w:szCs w:val="32"/>
        </w:rPr>
        <w:t>申报材料包括申报书及附件、申报人选情况汇总表等，破格引进的应附破格说明。</w:t>
      </w:r>
      <w:r w:rsidRPr="00AA36C5">
        <w:rPr>
          <w:rFonts w:ascii="仿宋" w:eastAsia="仿宋" w:hAnsi="仿宋" w:hint="eastAsia"/>
          <w:sz w:val="32"/>
          <w:szCs w:val="32"/>
        </w:rPr>
        <w:t>附件材料主要包括</w:t>
      </w:r>
      <w:r w:rsidR="00D62C26">
        <w:rPr>
          <w:rFonts w:ascii="仿宋" w:eastAsia="仿宋" w:hAnsi="仿宋" w:hint="eastAsia"/>
          <w:sz w:val="32"/>
          <w:szCs w:val="32"/>
        </w:rPr>
        <w:t>：</w:t>
      </w:r>
      <w:r w:rsidRPr="00AA36C5">
        <w:rPr>
          <w:rFonts w:ascii="仿宋" w:eastAsia="仿宋" w:hAnsi="仿宋" w:hint="eastAsia"/>
          <w:sz w:val="32"/>
          <w:szCs w:val="32"/>
        </w:rPr>
        <w:t>（1）学历学位证明复印件；</w:t>
      </w:r>
      <w:r w:rsidRPr="00AA36C5">
        <w:rPr>
          <w:rFonts w:ascii="仿宋" w:eastAsia="仿宋" w:hAnsi="仿宋" w:cs="宋体" w:hint="eastAsia"/>
          <w:sz w:val="32"/>
          <w:szCs w:val="32"/>
        </w:rPr>
        <w:t>（2）身份证或护照；（3）申报单位营业执照及章程；（4）与用人单位签订的不低于5年工作合同</w:t>
      </w:r>
      <w:r w:rsidRPr="00AA36C5">
        <w:rPr>
          <w:rFonts w:ascii="仿宋" w:eastAsia="仿宋" w:hAnsi="仿宋" w:hint="eastAsia"/>
          <w:sz w:val="32"/>
          <w:szCs w:val="32"/>
        </w:rPr>
        <w:t>（5）</w:t>
      </w:r>
      <w:proofErr w:type="gramStart"/>
      <w:r w:rsidR="002358AC" w:rsidRPr="00AA36C5">
        <w:rPr>
          <w:rFonts w:ascii="仿宋" w:eastAsia="仿宋" w:hAnsi="仿宋" w:hint="eastAsia"/>
          <w:sz w:val="32"/>
          <w:szCs w:val="32"/>
        </w:rPr>
        <w:t>参保证明</w:t>
      </w:r>
      <w:proofErr w:type="gramEnd"/>
      <w:r w:rsidR="002358AC" w:rsidRPr="00AA36C5">
        <w:rPr>
          <w:rFonts w:ascii="仿宋" w:eastAsia="仿宋" w:hAnsi="仿宋" w:hint="eastAsia"/>
          <w:sz w:val="32"/>
          <w:szCs w:val="32"/>
        </w:rPr>
        <w:t>（6）</w:t>
      </w:r>
      <w:r w:rsidRPr="00AA36C5">
        <w:rPr>
          <w:rFonts w:ascii="仿宋" w:eastAsia="仿宋" w:hAnsi="仿宋" w:hint="eastAsia"/>
          <w:sz w:val="32"/>
          <w:szCs w:val="32"/>
        </w:rPr>
        <w:t>主要成果（代表性论著、专利证书、产品证书）复印件或证明材料；</w:t>
      </w:r>
      <w:r w:rsidR="002358AC" w:rsidRPr="00AA36C5">
        <w:rPr>
          <w:rFonts w:ascii="仿宋" w:eastAsia="仿宋" w:hAnsi="仿宋" w:hint="eastAsia"/>
          <w:sz w:val="32"/>
          <w:szCs w:val="32"/>
        </w:rPr>
        <w:t>（7）</w:t>
      </w:r>
      <w:r w:rsidRPr="00AA36C5">
        <w:rPr>
          <w:rFonts w:ascii="仿宋" w:eastAsia="仿宋" w:hAnsi="仿宋" w:hint="eastAsia"/>
          <w:sz w:val="32"/>
          <w:szCs w:val="32"/>
        </w:rPr>
        <w:t>主持或参与过的主要项目证明材料；奖励证书复印件；（8）其他需要提交的材料。</w:t>
      </w:r>
    </w:p>
    <w:p w:rsidR="00C24DB7" w:rsidRPr="00AA36C5" w:rsidRDefault="00A53D9C" w:rsidP="008928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6C5">
        <w:rPr>
          <w:rFonts w:ascii="仿宋" w:eastAsia="仿宋" w:hAnsi="仿宋" w:hint="eastAsia"/>
          <w:sz w:val="32"/>
          <w:szCs w:val="32"/>
        </w:rPr>
        <w:t>在海外取得学历学位的，应提交学历学位证书及教育部留学服务中心出具的《国外学历学位认证书》；在海外进修的，应提交相关进修证明及我驻外使领馆教育处（组）出具的留学回国人员证明或留学证明。</w:t>
      </w:r>
      <w:r w:rsidRPr="00AA36C5">
        <w:rPr>
          <w:rFonts w:ascii="仿宋" w:eastAsia="仿宋" w:hAnsi="仿宋"/>
          <w:sz w:val="32"/>
          <w:szCs w:val="32"/>
        </w:rPr>
        <w:t>申报书和附件应合并装订</w:t>
      </w:r>
      <w:r w:rsidRPr="00AA36C5">
        <w:rPr>
          <w:rFonts w:ascii="仿宋" w:eastAsia="仿宋" w:hAnsi="仿宋" w:hint="eastAsia"/>
          <w:sz w:val="32"/>
          <w:szCs w:val="32"/>
        </w:rPr>
        <w:t>，</w:t>
      </w:r>
      <w:r w:rsidRPr="00AA36C5">
        <w:rPr>
          <w:rFonts w:ascii="仿宋" w:eastAsia="仿宋" w:hAnsi="仿宋"/>
          <w:sz w:val="32"/>
          <w:szCs w:val="32"/>
        </w:rPr>
        <w:t>申报人选情况汇总表、破格</w:t>
      </w:r>
      <w:r w:rsidRPr="00AA36C5">
        <w:rPr>
          <w:rFonts w:ascii="仿宋" w:eastAsia="仿宋" w:hAnsi="仿宋" w:hint="eastAsia"/>
          <w:sz w:val="32"/>
          <w:szCs w:val="32"/>
        </w:rPr>
        <w:t>说明</w:t>
      </w:r>
      <w:r w:rsidRPr="00AA36C5">
        <w:rPr>
          <w:rFonts w:ascii="仿宋" w:eastAsia="仿宋" w:hAnsi="仿宋"/>
          <w:sz w:val="32"/>
          <w:szCs w:val="32"/>
        </w:rPr>
        <w:t>另附。</w:t>
      </w:r>
      <w:r w:rsidRPr="00845ABD">
        <w:rPr>
          <w:rFonts w:ascii="仿宋" w:eastAsia="仿宋" w:hAnsi="仿宋"/>
          <w:sz w:val="32"/>
          <w:szCs w:val="32"/>
        </w:rPr>
        <w:t>报送材料</w:t>
      </w:r>
      <w:r w:rsidR="00C24DB7" w:rsidRPr="00845ABD">
        <w:rPr>
          <w:rFonts w:ascii="仿宋" w:eastAsia="仿宋" w:hAnsi="仿宋" w:hint="eastAsia"/>
          <w:sz w:val="32"/>
          <w:szCs w:val="32"/>
        </w:rPr>
        <w:t>可通过线上</w:t>
      </w:r>
      <w:r w:rsidR="00D776F9" w:rsidRPr="00845ABD">
        <w:rPr>
          <w:rFonts w:ascii="仿宋" w:eastAsia="仿宋" w:hAnsi="仿宋" w:hint="eastAsia"/>
          <w:sz w:val="32"/>
          <w:szCs w:val="32"/>
        </w:rPr>
        <w:t>（</w:t>
      </w:r>
      <w:r w:rsidR="00F235B6">
        <w:rPr>
          <w:rFonts w:ascii="仿宋" w:eastAsia="仿宋" w:hAnsi="仿宋" w:hint="eastAsia"/>
          <w:sz w:val="32"/>
          <w:szCs w:val="32"/>
        </w:rPr>
        <w:t>“江河汇才”</w:t>
      </w:r>
      <w:r w:rsidR="00F235B6" w:rsidRPr="00AA36C5">
        <w:rPr>
          <w:rFonts w:ascii="仿宋" w:eastAsia="仿宋" w:hAnsi="仿宋" w:hint="eastAsia"/>
          <w:sz w:val="32"/>
          <w:szCs w:val="32"/>
        </w:rPr>
        <w:t>系统</w:t>
      </w:r>
      <w:r w:rsidR="00D776F9" w:rsidRPr="00845ABD">
        <w:rPr>
          <w:rFonts w:ascii="仿宋" w:eastAsia="仿宋" w:hAnsi="仿宋" w:hint="eastAsia"/>
          <w:sz w:val="32"/>
          <w:szCs w:val="32"/>
        </w:rPr>
        <w:t>）</w:t>
      </w:r>
      <w:r w:rsidR="00C24DB7" w:rsidRPr="00AA36C5">
        <w:rPr>
          <w:rFonts w:ascii="仿宋" w:eastAsia="仿宋" w:hAnsi="仿宋" w:hint="eastAsia"/>
          <w:sz w:val="32"/>
          <w:szCs w:val="32"/>
        </w:rPr>
        <w:t>、线下</w:t>
      </w:r>
      <w:r w:rsidR="00D776F9" w:rsidRPr="00AA36C5">
        <w:rPr>
          <w:rFonts w:ascii="仿宋" w:eastAsia="仿宋" w:hAnsi="仿宋" w:hint="eastAsia"/>
          <w:sz w:val="32"/>
          <w:szCs w:val="32"/>
        </w:rPr>
        <w:t>（江干区人力社保局人才开发科）两种途径申报。</w:t>
      </w:r>
    </w:p>
    <w:p w:rsidR="00A53D9C" w:rsidRPr="00AA36C5" w:rsidRDefault="00A53D9C" w:rsidP="008928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6C5">
        <w:rPr>
          <w:rFonts w:ascii="仿宋" w:eastAsia="仿宋" w:hAnsi="仿宋"/>
          <w:sz w:val="32"/>
          <w:szCs w:val="32"/>
        </w:rPr>
        <w:t>2、纸质材料格式要求。一是申报书使用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克"/>
        </w:smartTagPr>
        <w:r w:rsidRPr="00AA36C5">
          <w:rPr>
            <w:rFonts w:ascii="仿宋" w:eastAsia="仿宋" w:hAnsi="仿宋"/>
            <w:sz w:val="32"/>
            <w:szCs w:val="32"/>
          </w:rPr>
          <w:t>70克</w:t>
        </w:r>
      </w:smartTag>
      <w:r w:rsidRPr="00AA36C5">
        <w:rPr>
          <w:rFonts w:ascii="仿宋" w:eastAsia="仿宋" w:hAnsi="仿宋"/>
          <w:sz w:val="32"/>
          <w:szCs w:val="32"/>
        </w:rPr>
        <w:t>白色A4双胶纸，按下载的格式正反双面打印，填报说明无需打印，封面统一用白色铜板纸</w:t>
      </w:r>
      <w:r w:rsidRPr="00AA36C5">
        <w:rPr>
          <w:rFonts w:ascii="仿宋" w:eastAsia="仿宋" w:hAnsi="仿宋" w:hint="eastAsia"/>
          <w:sz w:val="32"/>
          <w:szCs w:val="32"/>
        </w:rPr>
        <w:t>；</w:t>
      </w:r>
      <w:r w:rsidRPr="00AA36C5">
        <w:rPr>
          <w:rFonts w:ascii="仿宋" w:eastAsia="仿宋" w:hAnsi="仿宋"/>
          <w:sz w:val="32"/>
          <w:szCs w:val="32"/>
        </w:rPr>
        <w:t>二是附件材料须编写页码和目录</w:t>
      </w:r>
      <w:r w:rsidRPr="00AA36C5">
        <w:rPr>
          <w:rFonts w:ascii="仿宋" w:eastAsia="仿宋" w:hAnsi="仿宋" w:hint="eastAsia"/>
          <w:sz w:val="32"/>
          <w:szCs w:val="32"/>
        </w:rPr>
        <w:t>，</w:t>
      </w:r>
      <w:r w:rsidRPr="00AA36C5">
        <w:rPr>
          <w:rFonts w:ascii="仿宋" w:eastAsia="仿宋" w:hAnsi="仿宋"/>
          <w:sz w:val="32"/>
          <w:szCs w:val="32"/>
        </w:rPr>
        <w:lastRenderedPageBreak/>
        <w:t>内容分为目录和正文两部分，</w:t>
      </w:r>
      <w:r w:rsidR="00F235B6">
        <w:rPr>
          <w:rFonts w:ascii="仿宋" w:eastAsia="仿宋" w:hAnsi="仿宋" w:hint="eastAsia"/>
          <w:sz w:val="32"/>
          <w:szCs w:val="32"/>
        </w:rPr>
        <w:t>内</w:t>
      </w:r>
      <w:proofErr w:type="gramStart"/>
      <w:r w:rsidR="00F235B6">
        <w:rPr>
          <w:rFonts w:ascii="仿宋" w:eastAsia="仿宋" w:hAnsi="仿宋" w:hint="eastAsia"/>
          <w:sz w:val="32"/>
          <w:szCs w:val="32"/>
        </w:rPr>
        <w:t>页使用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克"/>
        </w:smartTagPr>
        <w:r w:rsidRPr="00AA36C5">
          <w:rPr>
            <w:rFonts w:ascii="仿宋" w:eastAsia="仿宋" w:hAnsi="仿宋"/>
            <w:sz w:val="32"/>
            <w:szCs w:val="32"/>
          </w:rPr>
          <w:t>70克</w:t>
        </w:r>
      </w:smartTag>
      <w:r w:rsidRPr="00AA36C5">
        <w:rPr>
          <w:rFonts w:ascii="仿宋" w:eastAsia="仿宋" w:hAnsi="仿宋"/>
          <w:sz w:val="32"/>
          <w:szCs w:val="32"/>
        </w:rPr>
        <w:t>白色A4双胶纸，双面打印或复印</w:t>
      </w:r>
      <w:r w:rsidRPr="00AA36C5">
        <w:rPr>
          <w:rFonts w:ascii="仿宋" w:eastAsia="仿宋" w:hAnsi="仿宋" w:hint="eastAsia"/>
          <w:sz w:val="32"/>
          <w:szCs w:val="32"/>
        </w:rPr>
        <w:t>，</w:t>
      </w:r>
      <w:r w:rsidRPr="00AA36C5">
        <w:rPr>
          <w:rFonts w:ascii="仿宋" w:eastAsia="仿宋" w:hAnsi="仿宋"/>
          <w:sz w:val="32"/>
          <w:szCs w:val="32"/>
        </w:rPr>
        <w:t>申报书和附件材料在页面左侧合并装订</w:t>
      </w:r>
      <w:r w:rsidRPr="00AA36C5">
        <w:rPr>
          <w:rFonts w:ascii="仿宋" w:eastAsia="仿宋" w:hAnsi="仿宋" w:hint="eastAsia"/>
          <w:sz w:val="32"/>
          <w:szCs w:val="32"/>
        </w:rPr>
        <w:t>；</w:t>
      </w:r>
      <w:r w:rsidRPr="00AA36C5">
        <w:rPr>
          <w:rFonts w:ascii="仿宋" w:eastAsia="仿宋" w:hAnsi="仿宋"/>
          <w:sz w:val="32"/>
          <w:szCs w:val="32"/>
        </w:rPr>
        <w:t>三是</w:t>
      </w:r>
      <w:r w:rsidRPr="00AA36C5">
        <w:rPr>
          <w:rFonts w:ascii="仿宋" w:eastAsia="仿宋" w:hAnsi="仿宋" w:hint="eastAsia"/>
          <w:sz w:val="32"/>
          <w:szCs w:val="32"/>
        </w:rPr>
        <w:t>海外高层次人才简要情况表</w:t>
      </w:r>
      <w:r w:rsidRPr="00AA36C5">
        <w:rPr>
          <w:rFonts w:ascii="仿宋" w:eastAsia="仿宋" w:hAnsi="仿宋"/>
          <w:sz w:val="32"/>
          <w:szCs w:val="32"/>
        </w:rPr>
        <w:t>单独打印另附。</w:t>
      </w:r>
    </w:p>
    <w:p w:rsidR="00A53D9C" w:rsidRPr="00AA36C5" w:rsidRDefault="00A53D9C" w:rsidP="008928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6C5">
        <w:rPr>
          <w:rFonts w:ascii="仿宋" w:eastAsia="仿宋" w:hAnsi="仿宋"/>
          <w:sz w:val="32"/>
          <w:szCs w:val="32"/>
        </w:rPr>
        <w:t>3、电子材料格式要求。</w:t>
      </w:r>
      <w:r w:rsidR="00786925" w:rsidRPr="00AA36C5">
        <w:rPr>
          <w:rFonts w:ascii="仿宋" w:eastAsia="仿宋" w:hAnsi="仿宋" w:hint="eastAsia"/>
          <w:sz w:val="32"/>
          <w:szCs w:val="32"/>
        </w:rPr>
        <w:t>申报人通过</w:t>
      </w:r>
      <w:r w:rsidR="00F235B6">
        <w:rPr>
          <w:rFonts w:ascii="仿宋" w:eastAsia="仿宋" w:hAnsi="仿宋" w:hint="eastAsia"/>
          <w:sz w:val="32"/>
          <w:szCs w:val="32"/>
        </w:rPr>
        <w:t>“江河汇才”</w:t>
      </w:r>
      <w:r w:rsidR="00786925" w:rsidRPr="00AA36C5">
        <w:rPr>
          <w:rFonts w:ascii="仿宋" w:eastAsia="仿宋" w:hAnsi="仿宋" w:hint="eastAsia"/>
          <w:sz w:val="32"/>
          <w:szCs w:val="32"/>
        </w:rPr>
        <w:t>系统</w:t>
      </w:r>
      <w:r w:rsidRPr="00AA36C5">
        <w:rPr>
          <w:rFonts w:ascii="仿宋" w:eastAsia="仿宋" w:hAnsi="仿宋"/>
          <w:sz w:val="32"/>
          <w:szCs w:val="32"/>
        </w:rPr>
        <w:t>提供整套材料电子版文件，其中，附件材料电子版为PDF</w:t>
      </w:r>
      <w:r w:rsidR="006D2965" w:rsidRPr="00AA36C5">
        <w:rPr>
          <w:rFonts w:ascii="仿宋" w:eastAsia="仿宋" w:hAnsi="仿宋"/>
          <w:sz w:val="32"/>
          <w:szCs w:val="32"/>
        </w:rPr>
        <w:t>格式。要求将电子申报材料分类建立文件夹。</w:t>
      </w:r>
      <w:r w:rsidR="006D2965" w:rsidRPr="00AA36C5">
        <w:rPr>
          <w:rFonts w:ascii="仿宋" w:eastAsia="仿宋" w:hAnsi="仿宋" w:hint="eastAsia"/>
          <w:sz w:val="32"/>
          <w:szCs w:val="32"/>
        </w:rPr>
        <w:t>1</w:t>
      </w:r>
      <w:r w:rsidRPr="00AA36C5">
        <w:rPr>
          <w:rFonts w:ascii="仿宋" w:eastAsia="仿宋" w:hAnsi="仿宋"/>
          <w:sz w:val="32"/>
          <w:szCs w:val="32"/>
        </w:rPr>
        <w:t>名申报人单独建立文件夹存放，文件夹名称为申报人姓名，内容包括申报书正本，申报书附件</w:t>
      </w:r>
      <w:r w:rsidRPr="00AA36C5">
        <w:rPr>
          <w:rFonts w:ascii="仿宋" w:eastAsia="仿宋" w:hAnsi="仿宋" w:hint="eastAsia"/>
          <w:sz w:val="32"/>
          <w:szCs w:val="32"/>
        </w:rPr>
        <w:t>，</w:t>
      </w:r>
      <w:r w:rsidRPr="00AA36C5">
        <w:rPr>
          <w:rFonts w:ascii="仿宋" w:eastAsia="仿宋" w:hAnsi="仿宋"/>
          <w:sz w:val="32"/>
          <w:szCs w:val="32"/>
        </w:rPr>
        <w:t>申报人选情况汇总表以及其他需要说明的材料，文件名称分别为姓名、姓名加“附件”、姓名加“</w:t>
      </w:r>
      <w:r w:rsidRPr="00AA36C5">
        <w:rPr>
          <w:rFonts w:ascii="仿宋" w:eastAsia="仿宋" w:hAnsi="仿宋" w:hint="eastAsia"/>
          <w:sz w:val="32"/>
          <w:szCs w:val="32"/>
        </w:rPr>
        <w:t>情况汇总表</w:t>
      </w:r>
      <w:r w:rsidRPr="00AA36C5">
        <w:rPr>
          <w:rFonts w:ascii="仿宋" w:eastAsia="仿宋" w:hAnsi="仿宋"/>
          <w:sz w:val="32"/>
          <w:szCs w:val="32"/>
        </w:rPr>
        <w:t>”。</w:t>
      </w:r>
    </w:p>
    <w:p w:rsidR="00947D14" w:rsidRPr="00513248" w:rsidRDefault="008C230D" w:rsidP="0089284D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947D14" w:rsidRPr="00513248">
        <w:rPr>
          <w:rFonts w:ascii="Times New Roman" w:eastAsia="黑体" w:hAnsi="Times New Roman" w:cs="Times New Roman" w:hint="eastAsia"/>
          <w:sz w:val="32"/>
          <w:szCs w:val="32"/>
        </w:rPr>
        <w:t>、支持条件</w:t>
      </w:r>
    </w:p>
    <w:p w:rsidR="00CF1BB1" w:rsidRPr="00AA36C5" w:rsidRDefault="00CF1BB1" w:rsidP="008928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6C5">
        <w:rPr>
          <w:rFonts w:ascii="仿宋" w:eastAsia="仿宋" w:hAnsi="仿宋" w:hint="eastAsia"/>
          <w:sz w:val="32"/>
          <w:szCs w:val="32"/>
        </w:rPr>
        <w:t>经报人才工作领导小组会议同意，</w:t>
      </w:r>
      <w:r w:rsidR="00947D14" w:rsidRPr="00AA36C5">
        <w:rPr>
          <w:rFonts w:ascii="仿宋" w:eastAsia="仿宋" w:hAnsi="仿宋" w:hint="eastAsia"/>
          <w:sz w:val="32"/>
          <w:szCs w:val="32"/>
        </w:rPr>
        <w:t>入选</w:t>
      </w:r>
      <w:r w:rsidR="00E9532D" w:rsidRPr="00AA36C5">
        <w:rPr>
          <w:rFonts w:ascii="仿宋" w:eastAsia="仿宋" w:hAnsi="仿宋" w:hint="eastAsia"/>
          <w:sz w:val="32"/>
          <w:szCs w:val="32"/>
        </w:rPr>
        <w:t>并到</w:t>
      </w:r>
      <w:r w:rsidR="005857BA" w:rsidRPr="00AA36C5">
        <w:rPr>
          <w:rFonts w:ascii="仿宋" w:eastAsia="仿宋" w:hAnsi="仿宋" w:hint="eastAsia"/>
          <w:sz w:val="32"/>
          <w:szCs w:val="32"/>
        </w:rPr>
        <w:t>岗</w:t>
      </w:r>
      <w:r w:rsidRPr="00AA36C5">
        <w:rPr>
          <w:rFonts w:ascii="仿宋" w:eastAsia="仿宋" w:hAnsi="仿宋" w:hint="eastAsia"/>
          <w:sz w:val="32"/>
          <w:szCs w:val="32"/>
        </w:rPr>
        <w:t>的区“百人计划”的创新人才可享受20</w:t>
      </w:r>
      <w:proofErr w:type="gramStart"/>
      <w:r w:rsidR="00F235B6">
        <w:rPr>
          <w:rFonts w:ascii="仿宋" w:eastAsia="仿宋" w:hAnsi="仿宋" w:hint="eastAsia"/>
          <w:sz w:val="32"/>
          <w:szCs w:val="32"/>
        </w:rPr>
        <w:t>万安家</w:t>
      </w:r>
      <w:proofErr w:type="gramEnd"/>
      <w:r w:rsidRPr="00AA36C5">
        <w:rPr>
          <w:rFonts w:ascii="仿宋" w:eastAsia="仿宋" w:hAnsi="仿宋" w:hint="eastAsia"/>
          <w:sz w:val="32"/>
          <w:szCs w:val="32"/>
        </w:rPr>
        <w:t>补助，首次核拨10万元，由区财政局和区人社局联合发文，按照新的财政结算体制，由街道负责核拨。</w:t>
      </w:r>
    </w:p>
    <w:p w:rsidR="00510C21" w:rsidRPr="00513248" w:rsidRDefault="008C230D" w:rsidP="0089284D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E9532D" w:rsidRPr="00513248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A53D9C" w:rsidRPr="00513248">
        <w:rPr>
          <w:rFonts w:ascii="Times New Roman" w:eastAsia="黑体" w:hAnsi="Times New Roman" w:cs="Times New Roman" w:hint="eastAsia"/>
          <w:sz w:val="32"/>
          <w:szCs w:val="32"/>
        </w:rPr>
        <w:t>其它要求</w:t>
      </w:r>
    </w:p>
    <w:p w:rsidR="00A53D9C" w:rsidRPr="00AA36C5" w:rsidRDefault="00A53D9C" w:rsidP="008928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6C5">
        <w:rPr>
          <w:rFonts w:ascii="仿宋" w:eastAsia="仿宋" w:hAnsi="仿宋"/>
          <w:sz w:val="32"/>
          <w:szCs w:val="32"/>
        </w:rPr>
        <w:t>1、各地各单位要对照申报条件进行广泛动员部署</w:t>
      </w:r>
      <w:r w:rsidRPr="00AA36C5">
        <w:rPr>
          <w:rFonts w:ascii="仿宋" w:eastAsia="仿宋" w:hAnsi="仿宋" w:hint="eastAsia"/>
          <w:sz w:val="32"/>
          <w:szCs w:val="32"/>
        </w:rPr>
        <w:t>，</w:t>
      </w:r>
      <w:r w:rsidRPr="00AA36C5">
        <w:rPr>
          <w:rFonts w:ascii="仿宋" w:eastAsia="仿宋" w:hAnsi="仿宋"/>
          <w:sz w:val="32"/>
          <w:szCs w:val="32"/>
        </w:rPr>
        <w:t>加强申报材料审核把关，按时报送材料。</w:t>
      </w:r>
    </w:p>
    <w:p w:rsidR="00A53D9C" w:rsidRPr="00AA36C5" w:rsidRDefault="00A53D9C" w:rsidP="0089284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6C5">
        <w:rPr>
          <w:rFonts w:ascii="仿宋" w:eastAsia="仿宋" w:hAnsi="仿宋" w:hint="eastAsia"/>
          <w:sz w:val="32"/>
          <w:szCs w:val="32"/>
        </w:rPr>
        <w:t>2</w:t>
      </w:r>
      <w:r w:rsidRPr="00AA36C5">
        <w:rPr>
          <w:rFonts w:ascii="仿宋" w:eastAsia="仿宋" w:hAnsi="仿宋"/>
          <w:sz w:val="32"/>
          <w:szCs w:val="32"/>
        </w:rPr>
        <w:t>、报送的所有材料均不得涉及国家秘密。如确需提供涉密材料，涉密部分须按国家有关保密规定另行报送，并附申报人所在单位的密级证明。</w:t>
      </w:r>
    </w:p>
    <w:p w:rsidR="00682E68" w:rsidRPr="00063223" w:rsidRDefault="00B152C6" w:rsidP="0089284D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3、联系人：区人力社保局徐建旭，电话56135517。</w:t>
      </w:r>
    </w:p>
    <w:sectPr w:rsidR="00682E68" w:rsidRPr="00063223" w:rsidSect="006F17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1F" w:rsidRDefault="00DF121F" w:rsidP="00510C21">
      <w:r>
        <w:separator/>
      </w:r>
    </w:p>
  </w:endnote>
  <w:endnote w:type="continuationSeparator" w:id="0">
    <w:p w:rsidR="00DF121F" w:rsidRDefault="00DF121F" w:rsidP="0051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7909"/>
      <w:docPartObj>
        <w:docPartGallery w:val="Page Numbers (Bottom of Page)"/>
        <w:docPartUnique/>
      </w:docPartObj>
    </w:sdtPr>
    <w:sdtContent>
      <w:p w:rsidR="00445628" w:rsidRDefault="00AC30FE">
        <w:pPr>
          <w:pStyle w:val="a4"/>
          <w:jc w:val="center"/>
        </w:pPr>
        <w:fldSimple w:instr=" PAGE   \* MERGEFORMAT ">
          <w:r w:rsidR="00B152C6" w:rsidRPr="00B152C6">
            <w:rPr>
              <w:noProof/>
              <w:lang w:val="zh-CN"/>
            </w:rPr>
            <w:t>2</w:t>
          </w:r>
        </w:fldSimple>
      </w:p>
    </w:sdtContent>
  </w:sdt>
  <w:p w:rsidR="00445628" w:rsidRDefault="004456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1F" w:rsidRDefault="00DF121F" w:rsidP="00510C21">
      <w:r>
        <w:separator/>
      </w:r>
    </w:p>
  </w:footnote>
  <w:footnote w:type="continuationSeparator" w:id="0">
    <w:p w:rsidR="00DF121F" w:rsidRDefault="00DF121F" w:rsidP="00510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C21"/>
    <w:rsid w:val="00001F5A"/>
    <w:rsid w:val="00047A5E"/>
    <w:rsid w:val="00063223"/>
    <w:rsid w:val="00084219"/>
    <w:rsid w:val="000872EC"/>
    <w:rsid w:val="000A3739"/>
    <w:rsid w:val="000C5771"/>
    <w:rsid w:val="0011088B"/>
    <w:rsid w:val="00122CFD"/>
    <w:rsid w:val="00136F5E"/>
    <w:rsid w:val="001838EA"/>
    <w:rsid w:val="001868D0"/>
    <w:rsid w:val="001944D3"/>
    <w:rsid w:val="00227319"/>
    <w:rsid w:val="002358AC"/>
    <w:rsid w:val="0027761D"/>
    <w:rsid w:val="002977AC"/>
    <w:rsid w:val="002A6E56"/>
    <w:rsid w:val="002C4605"/>
    <w:rsid w:val="00336981"/>
    <w:rsid w:val="003A4695"/>
    <w:rsid w:val="003A53F0"/>
    <w:rsid w:val="003D743D"/>
    <w:rsid w:val="00423CC3"/>
    <w:rsid w:val="00445628"/>
    <w:rsid w:val="00476396"/>
    <w:rsid w:val="00510C21"/>
    <w:rsid w:val="00513248"/>
    <w:rsid w:val="00516138"/>
    <w:rsid w:val="005857BA"/>
    <w:rsid w:val="005C2258"/>
    <w:rsid w:val="005E2E1D"/>
    <w:rsid w:val="0060035F"/>
    <w:rsid w:val="006114A7"/>
    <w:rsid w:val="00612667"/>
    <w:rsid w:val="00645968"/>
    <w:rsid w:val="00682E68"/>
    <w:rsid w:val="0069151F"/>
    <w:rsid w:val="006944F8"/>
    <w:rsid w:val="006D2965"/>
    <w:rsid w:val="00761783"/>
    <w:rsid w:val="00762DF1"/>
    <w:rsid w:val="0077387C"/>
    <w:rsid w:val="00775C5E"/>
    <w:rsid w:val="00786925"/>
    <w:rsid w:val="007B48ED"/>
    <w:rsid w:val="007B60DE"/>
    <w:rsid w:val="007F7250"/>
    <w:rsid w:val="0082416A"/>
    <w:rsid w:val="00824483"/>
    <w:rsid w:val="00843C43"/>
    <w:rsid w:val="00845ABD"/>
    <w:rsid w:val="00865DD4"/>
    <w:rsid w:val="0089284D"/>
    <w:rsid w:val="008C230D"/>
    <w:rsid w:val="00904D06"/>
    <w:rsid w:val="00923CA2"/>
    <w:rsid w:val="00937B67"/>
    <w:rsid w:val="00947D14"/>
    <w:rsid w:val="00975A1C"/>
    <w:rsid w:val="009B758A"/>
    <w:rsid w:val="00A53D9C"/>
    <w:rsid w:val="00A746B3"/>
    <w:rsid w:val="00AA36C5"/>
    <w:rsid w:val="00AC30FE"/>
    <w:rsid w:val="00B152C6"/>
    <w:rsid w:val="00B24E44"/>
    <w:rsid w:val="00B967B0"/>
    <w:rsid w:val="00BD7794"/>
    <w:rsid w:val="00BE5F96"/>
    <w:rsid w:val="00BF0C01"/>
    <w:rsid w:val="00C06C17"/>
    <w:rsid w:val="00C2104B"/>
    <w:rsid w:val="00C24DB7"/>
    <w:rsid w:val="00C27287"/>
    <w:rsid w:val="00C30375"/>
    <w:rsid w:val="00C55A6F"/>
    <w:rsid w:val="00C675CF"/>
    <w:rsid w:val="00CD1539"/>
    <w:rsid w:val="00CD27D3"/>
    <w:rsid w:val="00CF1BB1"/>
    <w:rsid w:val="00D0587D"/>
    <w:rsid w:val="00D15E27"/>
    <w:rsid w:val="00D17969"/>
    <w:rsid w:val="00D3171A"/>
    <w:rsid w:val="00D53D02"/>
    <w:rsid w:val="00D62C26"/>
    <w:rsid w:val="00D776F9"/>
    <w:rsid w:val="00D97FA0"/>
    <w:rsid w:val="00DB010F"/>
    <w:rsid w:val="00DD313D"/>
    <w:rsid w:val="00DD731D"/>
    <w:rsid w:val="00DF121F"/>
    <w:rsid w:val="00E5059F"/>
    <w:rsid w:val="00E55DC9"/>
    <w:rsid w:val="00E561BA"/>
    <w:rsid w:val="00E9532D"/>
    <w:rsid w:val="00E95D7B"/>
    <w:rsid w:val="00ED7601"/>
    <w:rsid w:val="00EE202B"/>
    <w:rsid w:val="00EF4CAC"/>
    <w:rsid w:val="00F235B6"/>
    <w:rsid w:val="00F74781"/>
    <w:rsid w:val="00F94863"/>
    <w:rsid w:val="00FE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C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C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6C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6C17"/>
    <w:rPr>
      <w:sz w:val="18"/>
      <w:szCs w:val="18"/>
    </w:rPr>
  </w:style>
  <w:style w:type="character" w:styleId="a6">
    <w:name w:val="Hyperlink"/>
    <w:basedOn w:val="a0"/>
    <w:uiPriority w:val="99"/>
    <w:unhideWhenUsed/>
    <w:rsid w:val="00C06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27A7-23A7-4797-9035-05923B6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235</Words>
  <Characters>1344</Characters>
  <Application>Microsoft Office Word</Application>
  <DocSecurity>0</DocSecurity>
  <Lines>11</Lines>
  <Paragraphs>3</Paragraphs>
  <ScaleCrop>false</ScaleCrop>
  <Company>China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徐建旭</dc:creator>
  <cp:lastModifiedBy>匿名用户</cp:lastModifiedBy>
  <cp:revision>14</cp:revision>
  <cp:lastPrinted>2015-10-29T06:51:00Z</cp:lastPrinted>
  <dcterms:created xsi:type="dcterms:W3CDTF">2019-11-25T08:42:00Z</dcterms:created>
  <dcterms:modified xsi:type="dcterms:W3CDTF">2019-11-28T08:39:00Z</dcterms:modified>
</cp:coreProperties>
</file>